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5DD3" w14:textId="77777777" w:rsidR="00C132E0" w:rsidRDefault="00C132E0" w:rsidP="00C132E0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</w:pP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  <w:t>PLANNING ANNEE N+5</w:t>
      </w:r>
    </w:p>
    <w:p w14:paraId="6D9E49E2" w14:textId="77777777" w:rsidR="00C132E0" w:rsidRDefault="00C132E0" w:rsidP="00C132E0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52"/>
        <w:gridCol w:w="3630"/>
        <w:gridCol w:w="3627"/>
      </w:tblGrid>
      <w:tr w:rsidR="00C132E0" w:rsidRPr="00F27A5D" w14:paraId="4C8F658B" w14:textId="77777777" w:rsidTr="00367FF6">
        <w:trPr>
          <w:trHeight w:val="416"/>
        </w:trPr>
        <w:tc>
          <w:tcPr>
            <w:tcW w:w="1968" w:type="dxa"/>
          </w:tcPr>
          <w:p w14:paraId="6C8541F5" w14:textId="77777777" w:rsidR="00C132E0" w:rsidRPr="00F27A5D" w:rsidRDefault="00C132E0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86" w:type="dxa"/>
          </w:tcPr>
          <w:p w14:paraId="4F4052B5" w14:textId="77777777" w:rsidR="00C132E0" w:rsidRPr="00F27A5D" w:rsidRDefault="00C132E0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86" w:type="dxa"/>
          </w:tcPr>
          <w:p w14:paraId="71B1C996" w14:textId="77777777" w:rsidR="00C132E0" w:rsidRPr="00F27A5D" w:rsidRDefault="00C132E0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C132E0" w:rsidRPr="0017586F" w14:paraId="66E8574D" w14:textId="77777777" w:rsidTr="00367FF6">
        <w:trPr>
          <w:trHeight w:val="709"/>
        </w:trPr>
        <w:tc>
          <w:tcPr>
            <w:tcW w:w="1968" w:type="dxa"/>
          </w:tcPr>
          <w:p w14:paraId="34376E9F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OCTOBRE A DECEMBRE</w:t>
            </w:r>
          </w:p>
        </w:tc>
        <w:tc>
          <w:tcPr>
            <w:tcW w:w="3686" w:type="dxa"/>
          </w:tcPr>
          <w:p w14:paraId="4D9B9D88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65F74717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86" w:type="dxa"/>
          </w:tcPr>
          <w:p w14:paraId="30FC5A18" w14:textId="4EC7C774" w:rsidR="00457FBE" w:rsidRDefault="00457FBE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Créer une Commission d’Evaluation Continue (CECon)</w:t>
            </w:r>
          </w:p>
          <w:p w14:paraId="5A6F31A5" w14:textId="568B16F3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Rédiger le dossier d’avancement (DA)</w:t>
            </w:r>
          </w:p>
          <w:p w14:paraId="76D05D2E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Constituer un portfolio</w:t>
            </w:r>
          </w:p>
          <w:p w14:paraId="3293B089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  <w:tr w:rsidR="00C132E0" w:rsidRPr="0017586F" w14:paraId="3F085935" w14:textId="77777777" w:rsidTr="00367FF6">
        <w:trPr>
          <w:trHeight w:val="709"/>
        </w:trPr>
        <w:tc>
          <w:tcPr>
            <w:tcW w:w="1968" w:type="dxa"/>
          </w:tcPr>
          <w:p w14:paraId="7A6A1583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NOVEMBRE-DECEMBRE</w:t>
            </w:r>
          </w:p>
        </w:tc>
        <w:tc>
          <w:tcPr>
            <w:tcW w:w="3686" w:type="dxa"/>
          </w:tcPr>
          <w:p w14:paraId="52C83C0C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66B48321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86" w:type="dxa"/>
          </w:tcPr>
          <w:p w14:paraId="361782F9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Réaliser </w:t>
            </w:r>
            <w:r w:rsidRPr="00F27A5D">
              <w:rPr>
                <w:rFonts w:eastAsia="Times New Roman" w:cstheme="minorHAnsi"/>
                <w:sz w:val="24"/>
                <w:szCs w:val="24"/>
                <w:lang w:eastAsia="fr-FR"/>
              </w:rPr>
              <w:t>2 swot</w:t>
            </w:r>
          </w:p>
        </w:tc>
      </w:tr>
      <w:tr w:rsidR="00C132E0" w:rsidRPr="0017586F" w14:paraId="710C4221" w14:textId="77777777" w:rsidTr="00367FF6">
        <w:trPr>
          <w:trHeight w:val="709"/>
        </w:trPr>
        <w:tc>
          <w:tcPr>
            <w:tcW w:w="1968" w:type="dxa"/>
          </w:tcPr>
          <w:p w14:paraId="3E531C6C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NOVEMBRE-DECEMBRE</w:t>
            </w:r>
          </w:p>
        </w:tc>
        <w:tc>
          <w:tcPr>
            <w:tcW w:w="3686" w:type="dxa"/>
          </w:tcPr>
          <w:p w14:paraId="157630BB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86" w:type="dxa"/>
          </w:tcPr>
          <w:p w14:paraId="72383313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Réaliser les enquêtes extra-muros</w:t>
            </w:r>
          </w:p>
        </w:tc>
      </w:tr>
      <w:tr w:rsidR="00C132E0" w:rsidRPr="0017586F" w14:paraId="3046E198" w14:textId="77777777" w:rsidTr="00367FF6">
        <w:trPr>
          <w:trHeight w:val="709"/>
        </w:trPr>
        <w:tc>
          <w:tcPr>
            <w:tcW w:w="1968" w:type="dxa"/>
          </w:tcPr>
          <w:p w14:paraId="7E51F148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JANVIER A MAI</w:t>
            </w:r>
          </w:p>
        </w:tc>
        <w:tc>
          <w:tcPr>
            <w:tcW w:w="3686" w:type="dxa"/>
          </w:tcPr>
          <w:p w14:paraId="28A25CC1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77CD2CDB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Commission d’Evaluation Continue</w:t>
            </w:r>
          </w:p>
        </w:tc>
        <w:tc>
          <w:tcPr>
            <w:tcW w:w="3686" w:type="dxa"/>
          </w:tcPr>
          <w:p w14:paraId="153EB81C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Rédiger le dossier d’avancement (DA)</w:t>
            </w:r>
          </w:p>
          <w:p w14:paraId="2229C90A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Constituer un portfolio</w:t>
            </w:r>
          </w:p>
          <w:p w14:paraId="38124752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  <w:tr w:rsidR="00C132E0" w:rsidRPr="0017586F" w14:paraId="0331A257" w14:textId="77777777" w:rsidTr="00367FF6">
        <w:trPr>
          <w:trHeight w:val="709"/>
        </w:trPr>
        <w:tc>
          <w:tcPr>
            <w:tcW w:w="1968" w:type="dxa"/>
          </w:tcPr>
          <w:p w14:paraId="2A493EAA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3686" w:type="dxa"/>
          </w:tcPr>
          <w:p w14:paraId="56F5CD4F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</w:tc>
        <w:tc>
          <w:tcPr>
            <w:tcW w:w="3686" w:type="dxa"/>
          </w:tcPr>
          <w:p w14:paraId="2ED22977" w14:textId="77777777" w:rsidR="00C132E0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Envoyer le DA à l’AEQES</w:t>
            </w:r>
          </w:p>
          <w:p w14:paraId="4F8D84EF" w14:textId="77777777" w:rsidR="00C132E0" w:rsidRPr="0017586F" w:rsidRDefault="00C132E0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</w:tbl>
    <w:p w14:paraId="00A8A6AC" w14:textId="77777777" w:rsidR="00C2076A" w:rsidRDefault="00C2076A"/>
    <w:sectPr w:rsidR="00C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E0"/>
    <w:rsid w:val="00457FBE"/>
    <w:rsid w:val="00A95E6D"/>
    <w:rsid w:val="00C132E0"/>
    <w:rsid w:val="00C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A612"/>
  <w15:chartTrackingRefBased/>
  <w15:docId w15:val="{7D67963A-24DD-4C4E-99F7-D843F8D6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E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C132E0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C1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3</cp:revision>
  <dcterms:created xsi:type="dcterms:W3CDTF">2021-12-10T09:31:00Z</dcterms:created>
  <dcterms:modified xsi:type="dcterms:W3CDTF">2021-12-10T09:32:00Z</dcterms:modified>
</cp:coreProperties>
</file>